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733289" w14:textId="77777777" w:rsidR="00FE067E" w:rsidRPr="002328D1" w:rsidRDefault="00CD36CF" w:rsidP="00CC1F3B">
      <w:pPr>
        <w:pStyle w:val="TitlePageOrigin"/>
        <w:rPr>
          <w:color w:val="auto"/>
        </w:rPr>
      </w:pPr>
      <w:r w:rsidRPr="002328D1">
        <w:rPr>
          <w:color w:val="auto"/>
        </w:rPr>
        <w:t xml:space="preserve">WEST virginia </w:t>
      </w:r>
      <w:r w:rsidR="009F7772" w:rsidRPr="002328D1">
        <w:rPr>
          <w:color w:val="auto"/>
        </w:rPr>
        <w:t>Legislature</w:t>
      </w:r>
    </w:p>
    <w:p w14:paraId="4D66743B" w14:textId="1673F0AA" w:rsidR="00CD36CF" w:rsidRPr="002328D1" w:rsidRDefault="00CD36CF" w:rsidP="00CC1F3B">
      <w:pPr>
        <w:pStyle w:val="TitlePageSession"/>
        <w:rPr>
          <w:color w:val="auto"/>
        </w:rPr>
      </w:pPr>
      <w:r w:rsidRPr="002328D1">
        <w:rPr>
          <w:color w:val="auto"/>
        </w:rPr>
        <w:t>20</w:t>
      </w:r>
      <w:r w:rsidR="007609FA" w:rsidRPr="002328D1">
        <w:rPr>
          <w:color w:val="auto"/>
        </w:rPr>
        <w:t>21</w:t>
      </w:r>
      <w:r w:rsidRPr="002328D1">
        <w:rPr>
          <w:color w:val="auto"/>
        </w:rPr>
        <w:t xml:space="preserve"> regular session</w:t>
      </w:r>
    </w:p>
    <w:p w14:paraId="6E85D9B1" w14:textId="77777777" w:rsidR="00CD36CF" w:rsidRPr="002328D1" w:rsidRDefault="009B763E" w:rsidP="00CC1F3B">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2328D1">
            <w:rPr>
              <w:color w:val="auto"/>
            </w:rPr>
            <w:t>Introduced</w:t>
          </w:r>
        </w:sdtContent>
      </w:sdt>
    </w:p>
    <w:p w14:paraId="1FFD4879" w14:textId="0AEDF00E" w:rsidR="00CD36CF" w:rsidRPr="002328D1" w:rsidRDefault="009B763E"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C33434" w:rsidRPr="002328D1">
            <w:rPr>
              <w:color w:val="auto"/>
            </w:rPr>
            <w:t>House</w:t>
          </w:r>
        </w:sdtContent>
      </w:sdt>
      <w:r w:rsidR="00303684" w:rsidRPr="002328D1">
        <w:rPr>
          <w:color w:val="auto"/>
        </w:rPr>
        <w:t xml:space="preserve"> </w:t>
      </w:r>
      <w:r w:rsidR="00CD36CF" w:rsidRPr="002328D1">
        <w:rPr>
          <w:color w:val="auto"/>
        </w:rPr>
        <w:t xml:space="preserve">Bill </w:t>
      </w:r>
      <w:sdt>
        <w:sdtPr>
          <w:rPr>
            <w:color w:val="auto"/>
          </w:rPr>
          <w:tag w:val="BNum"/>
          <w:id w:val="1645317809"/>
          <w:lock w:val="sdtLocked"/>
          <w:placeholder>
            <w:docPart w:val="E1E2AC8F52414CB7A8CAC9336975C0A5"/>
          </w:placeholder>
          <w:text/>
        </w:sdtPr>
        <w:sdtEndPr/>
        <w:sdtContent>
          <w:r w:rsidR="009F0081">
            <w:rPr>
              <w:color w:val="auto"/>
            </w:rPr>
            <w:t>3063</w:t>
          </w:r>
        </w:sdtContent>
      </w:sdt>
      <w:r w:rsidR="00F234BB" w:rsidRPr="002328D1">
        <w:rPr>
          <w:color w:val="auto"/>
        </w:rPr>
        <w:t xml:space="preserve"> </w:t>
      </w:r>
    </w:p>
    <w:p w14:paraId="52D21675" w14:textId="7E98B8AE" w:rsidR="00CD36CF" w:rsidRPr="002328D1" w:rsidRDefault="00CD36CF" w:rsidP="00CC1F3B">
      <w:pPr>
        <w:pStyle w:val="Sponsors"/>
        <w:rPr>
          <w:color w:val="auto"/>
        </w:rPr>
      </w:pPr>
      <w:r w:rsidRPr="002328D1">
        <w:rPr>
          <w:color w:val="auto"/>
        </w:rPr>
        <w:t xml:space="preserve">By </w:t>
      </w:r>
      <w:sdt>
        <w:sdtPr>
          <w:rPr>
            <w:color w:val="auto"/>
          </w:rPr>
          <w:tag w:val="Sponsors"/>
          <w:id w:val="1589585889"/>
          <w:placeholder>
            <w:docPart w:val="EAE45A651D4745E790ECB2ACB0743862"/>
          </w:placeholder>
          <w:text w:multiLine="1"/>
        </w:sdtPr>
        <w:sdtEndPr/>
        <w:sdtContent>
          <w:r w:rsidR="00814AD8" w:rsidRPr="002328D1">
            <w:rPr>
              <w:color w:val="auto"/>
            </w:rPr>
            <w:t>Delegate</w:t>
          </w:r>
          <w:r w:rsidR="00F0198B">
            <w:rPr>
              <w:color w:val="auto"/>
            </w:rPr>
            <w:t>s</w:t>
          </w:r>
          <w:r w:rsidR="00814AD8" w:rsidRPr="002328D1">
            <w:rPr>
              <w:color w:val="auto"/>
            </w:rPr>
            <w:t xml:space="preserve"> </w:t>
          </w:r>
          <w:r w:rsidR="00C917CF" w:rsidRPr="002328D1">
            <w:rPr>
              <w:color w:val="auto"/>
            </w:rPr>
            <w:t>Mandt</w:t>
          </w:r>
          <w:r w:rsidR="00F0198B">
            <w:rPr>
              <w:color w:val="auto"/>
            </w:rPr>
            <w:t>, Ferrell, Criss, Fast, Hanna, Pritt, McGeehan,</w:t>
          </w:r>
          <w:r w:rsidR="009B763E">
            <w:rPr>
              <w:color w:val="auto"/>
            </w:rPr>
            <w:t xml:space="preserve"> </w:t>
          </w:r>
          <w:r w:rsidR="00F0198B">
            <w:rPr>
              <w:color w:val="auto"/>
            </w:rPr>
            <w:t>Phillips, Worrell and Hott</w:t>
          </w:r>
        </w:sdtContent>
      </w:sdt>
    </w:p>
    <w:p w14:paraId="60B471CD" w14:textId="720543E3" w:rsidR="00E831B3" w:rsidRPr="002328D1" w:rsidRDefault="00CD36CF" w:rsidP="00C52F91">
      <w:pPr>
        <w:pStyle w:val="References"/>
        <w:rPr>
          <w:color w:val="auto"/>
        </w:rPr>
      </w:pPr>
      <w:r w:rsidRPr="002328D1">
        <w:rPr>
          <w:color w:val="auto"/>
        </w:rPr>
        <w:t>[</w:t>
      </w:r>
      <w:sdt>
        <w:sdtPr>
          <w:rPr>
            <w:color w:val="auto"/>
          </w:rPr>
          <w:tag w:val="References"/>
          <w:id w:val="-1043047873"/>
          <w:placeholder>
            <w:docPart w:val="72F96FE023FE4DCF8CE63779FEE0FE2B"/>
          </w:placeholder>
          <w:text w:multiLine="1"/>
        </w:sdtPr>
        <w:sdtEndPr/>
        <w:sdtContent>
          <w:r w:rsidR="009F0081">
            <w:rPr>
              <w:color w:val="auto"/>
            </w:rPr>
            <w:t>Introduced March 11, 2021; Referred to the Committee on the Judiciary</w:t>
          </w:r>
        </w:sdtContent>
      </w:sdt>
      <w:r w:rsidRPr="002328D1">
        <w:rPr>
          <w:color w:val="auto"/>
        </w:rPr>
        <w:t>]</w:t>
      </w:r>
    </w:p>
    <w:p w14:paraId="07F3D0ED" w14:textId="6AFA67FA" w:rsidR="007B7C61" w:rsidRPr="002328D1" w:rsidRDefault="0000526A" w:rsidP="004918C8">
      <w:pPr>
        <w:pStyle w:val="TitleSection"/>
        <w:rPr>
          <w:color w:val="auto"/>
        </w:rPr>
      </w:pPr>
      <w:r w:rsidRPr="002328D1">
        <w:rPr>
          <w:color w:val="auto"/>
        </w:rPr>
        <w:lastRenderedPageBreak/>
        <w:t>A</w:t>
      </w:r>
      <w:r w:rsidR="00814AD8" w:rsidRPr="002328D1">
        <w:rPr>
          <w:color w:val="auto"/>
        </w:rPr>
        <w:t xml:space="preserve"> BILL </w:t>
      </w:r>
      <w:r w:rsidR="007609FA" w:rsidRPr="002328D1">
        <w:rPr>
          <w:color w:val="auto"/>
        </w:rPr>
        <w:t xml:space="preserve">to amend the Code of West Virginia, 1931, as amended, by adding thereto a new article, designated </w:t>
      </w:r>
      <w:r w:rsidR="00E6507F" w:rsidRPr="002328D1">
        <w:rPr>
          <w:color w:val="auto"/>
        </w:rPr>
        <w:t>§</w:t>
      </w:r>
      <w:r w:rsidR="00D749CE" w:rsidRPr="002328D1">
        <w:rPr>
          <w:color w:val="auto"/>
        </w:rPr>
        <w:t>4</w:t>
      </w:r>
      <w:r w:rsidR="00E6507F" w:rsidRPr="002328D1">
        <w:rPr>
          <w:color w:val="auto"/>
        </w:rPr>
        <w:t>-1</w:t>
      </w:r>
      <w:r w:rsidR="00D749CE" w:rsidRPr="002328D1">
        <w:rPr>
          <w:color w:val="auto"/>
        </w:rPr>
        <w:t>6</w:t>
      </w:r>
      <w:r w:rsidR="00E6507F" w:rsidRPr="002328D1">
        <w:rPr>
          <w:color w:val="auto"/>
        </w:rPr>
        <w:t>-1,</w:t>
      </w:r>
      <w:r w:rsidR="007609FA" w:rsidRPr="002328D1">
        <w:rPr>
          <w:color w:val="auto"/>
        </w:rPr>
        <w:t xml:space="preserve"> relating</w:t>
      </w:r>
      <w:r w:rsidR="007B7C61" w:rsidRPr="002328D1">
        <w:rPr>
          <w:color w:val="auto"/>
        </w:rPr>
        <w:t xml:space="preserve"> to </w:t>
      </w:r>
      <w:r w:rsidR="004918C8" w:rsidRPr="002328D1">
        <w:rPr>
          <w:color w:val="auto"/>
        </w:rPr>
        <w:t xml:space="preserve">ensuring </w:t>
      </w:r>
      <w:r w:rsidR="007B7C61" w:rsidRPr="002328D1">
        <w:rPr>
          <w:color w:val="auto"/>
        </w:rPr>
        <w:t xml:space="preserve">that </w:t>
      </w:r>
      <w:r w:rsidR="00D749CE" w:rsidRPr="002328D1">
        <w:rPr>
          <w:color w:val="auto"/>
        </w:rPr>
        <w:t>the West Virginia Legislature has the power and authority to review presidential executive orders and federal actions; and prohibiting implementation of unconstitutional actions.</w:t>
      </w:r>
    </w:p>
    <w:p w14:paraId="66538A7D" w14:textId="77777777" w:rsidR="00814AD8" w:rsidRPr="002328D1" w:rsidRDefault="00814AD8" w:rsidP="00814AD8">
      <w:pPr>
        <w:pStyle w:val="EnactingClause"/>
        <w:rPr>
          <w:color w:val="auto"/>
        </w:rPr>
        <w:sectPr w:rsidR="00814AD8" w:rsidRPr="002328D1" w:rsidSect="00D26E0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328D1">
        <w:rPr>
          <w:color w:val="auto"/>
        </w:rPr>
        <w:t>Be it enacted by the Legislature of West Virginia:</w:t>
      </w:r>
    </w:p>
    <w:p w14:paraId="2DF4DC91" w14:textId="6A574CD0" w:rsidR="00814AD8" w:rsidRPr="002328D1" w:rsidRDefault="00814AD8" w:rsidP="00814AD8">
      <w:pPr>
        <w:pStyle w:val="ArticleHeading"/>
        <w:rPr>
          <w:color w:val="auto"/>
          <w:u w:val="single"/>
        </w:rPr>
      </w:pPr>
      <w:r w:rsidRPr="002328D1">
        <w:rPr>
          <w:color w:val="auto"/>
          <w:u w:val="single"/>
        </w:rPr>
        <w:t xml:space="preserve">ARTICLE </w:t>
      </w:r>
      <w:r w:rsidR="00E6507F" w:rsidRPr="002328D1">
        <w:rPr>
          <w:color w:val="auto"/>
          <w:u w:val="single"/>
        </w:rPr>
        <w:t>1</w:t>
      </w:r>
      <w:r w:rsidR="00D749CE" w:rsidRPr="002328D1">
        <w:rPr>
          <w:color w:val="auto"/>
          <w:u w:val="single"/>
        </w:rPr>
        <w:t>6</w:t>
      </w:r>
      <w:r w:rsidRPr="002328D1">
        <w:rPr>
          <w:color w:val="auto"/>
          <w:u w:val="single"/>
        </w:rPr>
        <w:t xml:space="preserve">.  </w:t>
      </w:r>
      <w:r w:rsidR="00D749CE" w:rsidRPr="002328D1">
        <w:rPr>
          <w:color w:val="auto"/>
          <w:u w:val="single"/>
        </w:rPr>
        <w:t>legislative review of presidential executive orders and federal agency actions</w:t>
      </w:r>
      <w:r w:rsidRPr="002328D1">
        <w:rPr>
          <w:color w:val="auto"/>
          <w:u w:val="single"/>
        </w:rPr>
        <w:t>.</w:t>
      </w:r>
    </w:p>
    <w:p w14:paraId="5DFA96F0" w14:textId="6A9906A0" w:rsidR="002800DD" w:rsidRPr="002328D1" w:rsidRDefault="009A550B" w:rsidP="001C651C">
      <w:pPr>
        <w:pStyle w:val="SectionHeading"/>
        <w:rPr>
          <w:color w:val="auto"/>
          <w:u w:val="single"/>
        </w:rPr>
      </w:pPr>
      <w:r w:rsidRPr="002328D1">
        <w:rPr>
          <w:color w:val="auto"/>
          <w:u w:val="single"/>
        </w:rPr>
        <w:t>§</w:t>
      </w:r>
      <w:r w:rsidR="00D749CE" w:rsidRPr="002328D1">
        <w:rPr>
          <w:color w:val="auto"/>
          <w:u w:val="single"/>
        </w:rPr>
        <w:t>4</w:t>
      </w:r>
      <w:r w:rsidR="004918C8" w:rsidRPr="002328D1">
        <w:rPr>
          <w:color w:val="auto"/>
          <w:u w:val="single"/>
        </w:rPr>
        <w:t>-</w:t>
      </w:r>
      <w:r w:rsidR="00E6507F" w:rsidRPr="002328D1">
        <w:rPr>
          <w:color w:val="auto"/>
          <w:u w:val="single"/>
        </w:rPr>
        <w:t>1</w:t>
      </w:r>
      <w:r w:rsidR="00D749CE" w:rsidRPr="002328D1">
        <w:rPr>
          <w:color w:val="auto"/>
          <w:u w:val="single"/>
        </w:rPr>
        <w:t>6</w:t>
      </w:r>
      <w:r w:rsidRPr="002328D1">
        <w:rPr>
          <w:color w:val="auto"/>
          <w:u w:val="single"/>
        </w:rPr>
        <w:t>-</w:t>
      </w:r>
      <w:r w:rsidR="004918C8" w:rsidRPr="002328D1">
        <w:rPr>
          <w:color w:val="auto"/>
          <w:u w:val="single"/>
        </w:rPr>
        <w:t>1</w:t>
      </w:r>
      <w:r w:rsidRPr="002328D1">
        <w:rPr>
          <w:color w:val="auto"/>
          <w:u w:val="single"/>
        </w:rPr>
        <w:t xml:space="preserve">. </w:t>
      </w:r>
      <w:r w:rsidR="00D749CE" w:rsidRPr="002328D1">
        <w:rPr>
          <w:color w:val="auto"/>
          <w:u w:val="single"/>
        </w:rPr>
        <w:t>Providing for legislative review of presidential executive orders and federal agency actions</w:t>
      </w:r>
      <w:r w:rsidRPr="002328D1">
        <w:rPr>
          <w:color w:val="auto"/>
          <w:u w:val="single"/>
        </w:rPr>
        <w:t>.</w:t>
      </w:r>
    </w:p>
    <w:p w14:paraId="198A8B1D" w14:textId="26EC9AC7" w:rsidR="002800DD" w:rsidRPr="002328D1" w:rsidRDefault="002800DD" w:rsidP="009A550B">
      <w:pPr>
        <w:widowControl w:val="0"/>
        <w:suppressLineNumbers/>
        <w:ind w:left="720" w:hanging="720"/>
        <w:jc w:val="both"/>
        <w:outlineLvl w:val="3"/>
        <w:rPr>
          <w:rFonts w:eastAsia="Calibri" w:cs="Times New Roman"/>
          <w:b/>
          <w:color w:val="auto"/>
          <w:u w:val="single"/>
        </w:rPr>
        <w:sectPr w:rsidR="002800DD" w:rsidRPr="002328D1" w:rsidSect="00D26E03">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p>
    <w:p w14:paraId="388926C4" w14:textId="77777777" w:rsidR="00D749CE" w:rsidRPr="002328D1" w:rsidRDefault="00022B98" w:rsidP="00D749CE">
      <w:pPr>
        <w:pStyle w:val="SectionBody"/>
        <w:rPr>
          <w:color w:val="auto"/>
          <w:u w:val="single"/>
        </w:rPr>
      </w:pPr>
      <w:r w:rsidRPr="002328D1">
        <w:rPr>
          <w:color w:val="auto"/>
          <w:u w:val="single"/>
        </w:rPr>
        <w:t>(a)</w:t>
      </w:r>
      <w:r w:rsidR="004918C8" w:rsidRPr="002328D1">
        <w:rPr>
          <w:color w:val="auto"/>
          <w:u w:val="single"/>
        </w:rPr>
        <w:t xml:space="preserve"> </w:t>
      </w:r>
      <w:r w:rsidR="00D749CE" w:rsidRPr="002328D1">
        <w:rPr>
          <w:color w:val="auto"/>
          <w:u w:val="single"/>
        </w:rPr>
        <w:t xml:space="preserve">The West Virginia Legislature may review any executive order issued by the President of the United States, federal agency rule or federal congressional action to determine the constitutionality of such action. Upon recommendation from the Legislature, the Attorney General shall review such action by the federal government to determine the constitutionality of the action and whether the state should seek an exemption from the application of the action or seek to have the action declared unconstitutional. </w:t>
      </w:r>
    </w:p>
    <w:p w14:paraId="075F8A5B" w14:textId="77777777" w:rsidR="00D749CE" w:rsidRPr="002328D1" w:rsidRDefault="00D749CE" w:rsidP="00D749CE">
      <w:pPr>
        <w:pStyle w:val="SectionBody"/>
        <w:rPr>
          <w:color w:val="auto"/>
          <w:u w:val="single"/>
        </w:rPr>
      </w:pPr>
      <w:r w:rsidRPr="002328D1">
        <w:rPr>
          <w:color w:val="auto"/>
          <w:u w:val="single"/>
        </w:rPr>
        <w:t>(b) Should the Attorney General decline to pursue action based upon the determination of the Legislature, the Legislature may declare the action unconstitutional by a majority vote.</w:t>
      </w:r>
    </w:p>
    <w:p w14:paraId="5AA9346F" w14:textId="11AFF7A2" w:rsidR="00D749CE" w:rsidRPr="002328D1" w:rsidRDefault="00D749CE" w:rsidP="00D749CE">
      <w:pPr>
        <w:pStyle w:val="SectionBody"/>
        <w:rPr>
          <w:color w:val="auto"/>
          <w:u w:val="single"/>
        </w:rPr>
      </w:pPr>
      <w:r w:rsidRPr="002328D1">
        <w:rPr>
          <w:color w:val="auto"/>
          <w:u w:val="single"/>
        </w:rPr>
        <w:t>(c) Notwithstanding any other provision of law, the state, county, political subdivision or any other publicly funded organization shall not implement any action that restricts a person</w:t>
      </w:r>
      <w:r w:rsidR="0094422F" w:rsidRPr="002328D1">
        <w:rPr>
          <w:color w:val="auto"/>
          <w:u w:val="single"/>
        </w:rPr>
        <w:t>’</w:t>
      </w:r>
      <w:r w:rsidRPr="002328D1">
        <w:rPr>
          <w:color w:val="auto"/>
          <w:u w:val="single"/>
        </w:rPr>
        <w:t xml:space="preserve">s rights or that the Office of the Attorney General or the Legislature by a majority vote determines to be unconstitutional under subsection </w:t>
      </w:r>
      <w:r w:rsidR="0094422F" w:rsidRPr="002328D1">
        <w:rPr>
          <w:color w:val="auto"/>
          <w:u w:val="single"/>
        </w:rPr>
        <w:t>a</w:t>
      </w:r>
      <w:r w:rsidRPr="002328D1">
        <w:rPr>
          <w:color w:val="auto"/>
          <w:u w:val="single"/>
        </w:rPr>
        <w:t xml:space="preserve"> of this section and which relates to: </w:t>
      </w:r>
    </w:p>
    <w:p w14:paraId="750210CC" w14:textId="77777777" w:rsidR="00D749CE" w:rsidRPr="002328D1" w:rsidRDefault="00D749CE" w:rsidP="00D749CE">
      <w:pPr>
        <w:pStyle w:val="SectionBody"/>
        <w:rPr>
          <w:color w:val="auto"/>
          <w:u w:val="single"/>
        </w:rPr>
      </w:pPr>
      <w:r w:rsidRPr="002328D1">
        <w:rPr>
          <w:color w:val="auto"/>
          <w:u w:val="single"/>
        </w:rPr>
        <w:t xml:space="preserve">(1) Pandemics or other health emergencies; </w:t>
      </w:r>
    </w:p>
    <w:p w14:paraId="2006F036" w14:textId="77777777" w:rsidR="00D749CE" w:rsidRPr="002328D1" w:rsidRDefault="00D749CE" w:rsidP="00D749CE">
      <w:pPr>
        <w:pStyle w:val="SectionBody"/>
        <w:rPr>
          <w:color w:val="auto"/>
          <w:u w:val="single"/>
        </w:rPr>
      </w:pPr>
      <w:r w:rsidRPr="002328D1">
        <w:rPr>
          <w:color w:val="auto"/>
          <w:u w:val="single"/>
        </w:rPr>
        <w:t xml:space="preserve">(2) The regulation of natural resources, including oil and natural gas; </w:t>
      </w:r>
    </w:p>
    <w:p w14:paraId="64D21FA9" w14:textId="77777777" w:rsidR="00D749CE" w:rsidRPr="002328D1" w:rsidRDefault="00D749CE" w:rsidP="00D749CE">
      <w:pPr>
        <w:pStyle w:val="SectionBody"/>
        <w:rPr>
          <w:color w:val="auto"/>
          <w:u w:val="single"/>
        </w:rPr>
      </w:pPr>
      <w:r w:rsidRPr="002328D1">
        <w:rPr>
          <w:color w:val="auto"/>
          <w:u w:val="single"/>
        </w:rPr>
        <w:t xml:space="preserve">(3) The regulation of the agriculture industry; </w:t>
      </w:r>
    </w:p>
    <w:p w14:paraId="2F8060BA" w14:textId="77777777" w:rsidR="00D749CE" w:rsidRPr="002328D1" w:rsidRDefault="00D749CE" w:rsidP="00D749CE">
      <w:pPr>
        <w:pStyle w:val="SectionBody"/>
        <w:rPr>
          <w:color w:val="auto"/>
          <w:u w:val="single"/>
        </w:rPr>
      </w:pPr>
      <w:r w:rsidRPr="002328D1">
        <w:rPr>
          <w:color w:val="auto"/>
          <w:u w:val="single"/>
        </w:rPr>
        <w:t>(4) The use of land;</w:t>
      </w:r>
    </w:p>
    <w:p w14:paraId="4B170D36" w14:textId="687F1B75" w:rsidR="00D749CE" w:rsidRPr="002328D1" w:rsidRDefault="00D749CE" w:rsidP="00D749CE">
      <w:pPr>
        <w:pStyle w:val="SectionBody"/>
        <w:rPr>
          <w:color w:val="auto"/>
          <w:u w:val="single"/>
        </w:rPr>
      </w:pPr>
      <w:r w:rsidRPr="002328D1">
        <w:rPr>
          <w:color w:val="auto"/>
          <w:u w:val="single"/>
        </w:rPr>
        <w:lastRenderedPageBreak/>
        <w:t xml:space="preserve">(5) The regulation of the financial sector as it relates to environmental, social or governance standards; </w:t>
      </w:r>
    </w:p>
    <w:p w14:paraId="29DA9259" w14:textId="77777777" w:rsidR="00D749CE" w:rsidRPr="002328D1" w:rsidRDefault="00D749CE" w:rsidP="00D749CE">
      <w:pPr>
        <w:pStyle w:val="SectionBody"/>
        <w:rPr>
          <w:color w:val="auto"/>
          <w:u w:val="single"/>
        </w:rPr>
      </w:pPr>
      <w:r w:rsidRPr="002328D1">
        <w:rPr>
          <w:color w:val="auto"/>
          <w:u w:val="single"/>
        </w:rPr>
        <w:t xml:space="preserve">(6) The regulation of the constitutional right to keep and bear arms; </w:t>
      </w:r>
    </w:p>
    <w:p w14:paraId="26BD67F6" w14:textId="77777777" w:rsidR="00D749CE" w:rsidRPr="002328D1" w:rsidRDefault="00D749CE" w:rsidP="00D749CE">
      <w:pPr>
        <w:pStyle w:val="SectionBody"/>
        <w:rPr>
          <w:color w:val="auto"/>
          <w:u w:val="single"/>
        </w:rPr>
      </w:pPr>
      <w:r w:rsidRPr="002328D1">
        <w:rPr>
          <w:color w:val="auto"/>
          <w:u w:val="single"/>
        </w:rPr>
        <w:t xml:space="preserve">(7) The regulation of education; </w:t>
      </w:r>
    </w:p>
    <w:p w14:paraId="50EF6113" w14:textId="0587CEE4" w:rsidR="005830FB" w:rsidRPr="002328D1" w:rsidRDefault="00D749CE" w:rsidP="00D749CE">
      <w:pPr>
        <w:pStyle w:val="SectionBody"/>
        <w:rPr>
          <w:color w:val="auto"/>
          <w:u w:val="single"/>
        </w:rPr>
      </w:pPr>
      <w:r w:rsidRPr="002328D1">
        <w:rPr>
          <w:color w:val="auto"/>
          <w:u w:val="single"/>
        </w:rPr>
        <w:t xml:space="preserve">(8) The regulation of interscholastic, intramural or other extracurricular sports sponsored by an institution of higher education, a school district or a charter school; </w:t>
      </w:r>
      <w:r w:rsidR="00250CA2">
        <w:rPr>
          <w:color w:val="auto"/>
          <w:u w:val="single"/>
        </w:rPr>
        <w:t>or</w:t>
      </w:r>
    </w:p>
    <w:p w14:paraId="093B3460" w14:textId="54A6FBD2" w:rsidR="00D749CE" w:rsidRPr="002328D1" w:rsidRDefault="00D749CE" w:rsidP="00D749CE">
      <w:pPr>
        <w:pStyle w:val="SectionBody"/>
        <w:rPr>
          <w:color w:val="auto"/>
          <w:u w:val="single"/>
        </w:rPr>
      </w:pPr>
      <w:r w:rsidRPr="002328D1">
        <w:rPr>
          <w:color w:val="auto"/>
          <w:u w:val="single"/>
        </w:rPr>
        <w:t>(</w:t>
      </w:r>
      <w:r w:rsidR="00250CA2">
        <w:rPr>
          <w:color w:val="auto"/>
          <w:u w:val="single"/>
        </w:rPr>
        <w:t>9</w:t>
      </w:r>
      <w:r w:rsidRPr="002328D1">
        <w:rPr>
          <w:color w:val="auto"/>
          <w:u w:val="single"/>
        </w:rPr>
        <w:t>) Any other powers reserved by the State of West Virginia or the people of West Virginia.</w:t>
      </w:r>
    </w:p>
    <w:p w14:paraId="0546ACDD" w14:textId="77777777" w:rsidR="00D749CE" w:rsidRPr="002328D1" w:rsidRDefault="00D749CE" w:rsidP="004918C8">
      <w:pPr>
        <w:pStyle w:val="Note"/>
        <w:rPr>
          <w:color w:val="auto"/>
        </w:rPr>
      </w:pPr>
    </w:p>
    <w:p w14:paraId="182B6D5B" w14:textId="6513C0F8" w:rsidR="004918C8" w:rsidRPr="002328D1" w:rsidRDefault="004918C8" w:rsidP="004918C8">
      <w:pPr>
        <w:pStyle w:val="Note"/>
        <w:rPr>
          <w:color w:val="auto"/>
        </w:rPr>
      </w:pPr>
      <w:r w:rsidRPr="002328D1">
        <w:rPr>
          <w:color w:val="auto"/>
        </w:rPr>
        <w:t xml:space="preserve">NOTE: The purpose of this bill is to </w:t>
      </w:r>
      <w:r w:rsidR="004718E2" w:rsidRPr="002328D1">
        <w:rPr>
          <w:color w:val="auto"/>
        </w:rPr>
        <w:t xml:space="preserve">provide </w:t>
      </w:r>
      <w:r w:rsidR="00D749CE" w:rsidRPr="002328D1">
        <w:rPr>
          <w:color w:val="auto"/>
        </w:rPr>
        <w:t>legislative oversight for potentially unconstitutional presidential executive orders and federal agency actions.</w:t>
      </w:r>
    </w:p>
    <w:p w14:paraId="550EF228" w14:textId="77777777" w:rsidR="004918C8" w:rsidRPr="002328D1" w:rsidRDefault="004918C8" w:rsidP="004918C8">
      <w:pPr>
        <w:pStyle w:val="Note"/>
        <w:rPr>
          <w:color w:val="auto"/>
        </w:rPr>
      </w:pPr>
      <w:r w:rsidRPr="002328D1">
        <w:rPr>
          <w:color w:val="auto"/>
        </w:rPr>
        <w:t>Strike-throughs indicate language that would be stricken from a heading or the present law and underscoring indicates new language that would be added.</w:t>
      </w:r>
    </w:p>
    <w:p w14:paraId="4AD37BF7" w14:textId="77777777" w:rsidR="004918C8" w:rsidRPr="002328D1" w:rsidRDefault="004918C8" w:rsidP="00024F87">
      <w:pPr>
        <w:pStyle w:val="Note"/>
        <w:ind w:left="0"/>
        <w:rPr>
          <w:color w:val="auto"/>
        </w:rPr>
      </w:pPr>
    </w:p>
    <w:sectPr w:rsidR="004918C8" w:rsidRPr="002328D1" w:rsidSect="001C651C">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1CCDDC" w14:textId="77777777" w:rsidR="008647C1" w:rsidRPr="00B844FE" w:rsidRDefault="008647C1" w:rsidP="00B844FE">
      <w:r>
        <w:separator/>
      </w:r>
    </w:p>
  </w:endnote>
  <w:endnote w:type="continuationSeparator" w:id="0">
    <w:p w14:paraId="660A80AF" w14:textId="77777777" w:rsidR="008647C1" w:rsidRPr="00B844FE" w:rsidRDefault="008647C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2879146"/>
      <w:docPartObj>
        <w:docPartGallery w:val="Page Numbers (Bottom of Page)"/>
        <w:docPartUnique/>
      </w:docPartObj>
    </w:sdtPr>
    <w:sdtEndPr/>
    <w:sdtContent>
      <w:p w14:paraId="742076A2" w14:textId="77777777" w:rsidR="00814AD8" w:rsidRPr="00B844FE" w:rsidRDefault="00814AD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C7407C2" w14:textId="77777777" w:rsidR="00814AD8" w:rsidRDefault="00814AD8"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5758483"/>
      <w:docPartObj>
        <w:docPartGallery w:val="Page Numbers (Bottom of Page)"/>
        <w:docPartUnique/>
      </w:docPartObj>
    </w:sdtPr>
    <w:sdtEndPr>
      <w:rPr>
        <w:noProof/>
      </w:rPr>
    </w:sdtEndPr>
    <w:sdtContent>
      <w:p w14:paraId="371D8ADF" w14:textId="609E139A" w:rsidR="001C651C" w:rsidRDefault="001C65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473F9D" w14:textId="1A549969" w:rsidR="00814AD8" w:rsidRDefault="00814AD8"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26CA83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D7EA74A"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582982"/>
      <w:docPartObj>
        <w:docPartGallery w:val="Page Numbers (Bottom of Page)"/>
        <w:docPartUnique/>
      </w:docPartObj>
    </w:sdtPr>
    <w:sdtEndPr>
      <w:rPr>
        <w:noProof/>
      </w:rPr>
    </w:sdtEndPr>
    <w:sdtContent>
      <w:p w14:paraId="1E98AF9C" w14:textId="222BCF20" w:rsidR="001C651C" w:rsidRDefault="001C65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536D14" w14:textId="2F0231B4"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7BFCF7" w14:textId="77777777" w:rsidR="008647C1" w:rsidRPr="00B844FE" w:rsidRDefault="008647C1" w:rsidP="00B844FE">
      <w:r>
        <w:separator/>
      </w:r>
    </w:p>
  </w:footnote>
  <w:footnote w:type="continuationSeparator" w:id="0">
    <w:p w14:paraId="796A0CA9" w14:textId="77777777" w:rsidR="008647C1" w:rsidRPr="00B844FE" w:rsidRDefault="008647C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855A4" w14:textId="77777777" w:rsidR="00814AD8" w:rsidRPr="00B844FE" w:rsidRDefault="009B763E">
    <w:pPr>
      <w:pStyle w:val="Header"/>
    </w:pPr>
    <w:sdt>
      <w:sdtPr>
        <w:id w:val="-1608266448"/>
        <w:placeholder>
          <w:docPart w:val="4A4FF9DFC25649E9B551B2BD82744BA4"/>
        </w:placeholder>
        <w:temporary/>
        <w:showingPlcHdr/>
        <w15:appearance w15:val="hidden"/>
      </w:sdtPr>
      <w:sdtEndPr/>
      <w:sdtContent>
        <w:r w:rsidR="00814AD8" w:rsidRPr="00B844FE">
          <w:t>[Type here]</w:t>
        </w:r>
      </w:sdtContent>
    </w:sdt>
    <w:r w:rsidR="00814AD8" w:rsidRPr="00B844FE">
      <w:ptab w:relativeTo="margin" w:alignment="left" w:leader="none"/>
    </w:r>
    <w:sdt>
      <w:sdtPr>
        <w:id w:val="20677657"/>
        <w:placeholder>
          <w:docPart w:val="4A4FF9DFC25649E9B551B2BD82744BA4"/>
        </w:placeholder>
        <w:temporary/>
        <w:showingPlcHdr/>
        <w15:appearance w15:val="hidden"/>
      </w:sdtPr>
      <w:sdtEndPr/>
      <w:sdtContent>
        <w:r w:rsidR="00814AD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E16AE" w14:textId="4FCA4195" w:rsidR="00814AD8" w:rsidRPr="00C33014" w:rsidRDefault="00583422" w:rsidP="00C33014">
    <w:pPr>
      <w:pStyle w:val="HeaderStyle"/>
    </w:pPr>
    <w:r>
      <w:t>I</w:t>
    </w:r>
    <w:r w:rsidR="000C3CDC">
      <w:t xml:space="preserve">ntr </w:t>
    </w:r>
    <w:r>
      <w:t xml:space="preserve"> </w:t>
    </w:r>
    <w:r w:rsidR="00D749CE">
      <w:t>HB</w:t>
    </w:r>
    <w:r w:rsidR="00814AD8" w:rsidRPr="002A0269">
      <w:ptab w:relativeTo="margin" w:alignment="center" w:leader="none"/>
    </w:r>
    <w:r w:rsidR="00814AD8">
      <w:tab/>
    </w:r>
    <w:sdt>
      <w:sdtPr>
        <w:rPr>
          <w:rStyle w:val="HeaderStyleChar"/>
        </w:rPr>
        <w:alias w:val="CBD Number"/>
        <w:tag w:val="CBD Number"/>
        <w:id w:val="64153659"/>
        <w:text/>
      </w:sdtPr>
      <w:sdtEndPr>
        <w:rPr>
          <w:rStyle w:val="DefaultParagraphFont"/>
        </w:rPr>
      </w:sdtEndPr>
      <w:sdtContent>
        <w:r w:rsidR="00814AD8">
          <w:rPr>
            <w:rStyle w:val="HeaderStyleChar"/>
          </w:rPr>
          <w:t>20</w:t>
        </w:r>
        <w:r w:rsidR="004918C8">
          <w:rPr>
            <w:rStyle w:val="HeaderStyleChar"/>
          </w:rPr>
          <w:t>21</w:t>
        </w:r>
        <w:r w:rsidR="00814AD8">
          <w:rPr>
            <w:rStyle w:val="HeaderStyleChar"/>
          </w:rPr>
          <w:t>R</w:t>
        </w:r>
        <w:r w:rsidR="00D749CE">
          <w:rPr>
            <w:rStyle w:val="HeaderStyleChar"/>
          </w:rPr>
          <w:t>3166</w:t>
        </w:r>
      </w:sdtContent>
    </w:sdt>
  </w:p>
  <w:p w14:paraId="2468D82C" w14:textId="77777777" w:rsidR="00814AD8" w:rsidRPr="00C33014" w:rsidRDefault="00814AD8"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63FD9" w14:textId="0BF13D70" w:rsidR="00814AD8" w:rsidRPr="002A0269" w:rsidRDefault="00814AD8" w:rsidP="00B844FE">
    <w:pPr>
      <w:pStyle w:val="HeaderStyle"/>
    </w:pPr>
    <w:r w:rsidRPr="002A0269">
      <w:ptab w:relativeTo="margin" w:alignment="center" w:leader="none"/>
    </w:r>
    <w:r>
      <w:tab/>
    </w:r>
    <w:sdt>
      <w:sdtPr>
        <w:rPr>
          <w:rStyle w:val="HeaderStyleChar"/>
        </w:rPr>
        <w:alias w:val="CBD Number"/>
        <w:tag w:val="CBD Number"/>
        <w:id w:val="-1521541826"/>
        <w:text/>
      </w:sdtPr>
      <w:sdtEndPr>
        <w:rPr>
          <w:rStyle w:val="DefaultParagraphFont"/>
        </w:rPr>
      </w:sdtEndPr>
      <w:sdtContent>
        <w:r>
          <w:rPr>
            <w:rStyle w:val="HeaderStyleChar"/>
          </w:rPr>
          <w:t>20</w:t>
        </w:r>
        <w:r w:rsidR="007609FA">
          <w:rPr>
            <w:rStyle w:val="HeaderStyleChar"/>
          </w:rPr>
          <w:t>21</w:t>
        </w:r>
        <w:r>
          <w:rPr>
            <w:rStyle w:val="HeaderStyleChar"/>
          </w:rPr>
          <w:t>R</w:t>
        </w:r>
        <w:r w:rsidR="00C917CF">
          <w:rPr>
            <w:rStyle w:val="HeaderStyleChar"/>
          </w:rPr>
          <w:t>3166</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A8A4C" w14:textId="77777777" w:rsidR="002A0269" w:rsidRPr="00B844FE" w:rsidRDefault="009B763E">
    <w:pPr>
      <w:pStyle w:val="Header"/>
    </w:pPr>
    <w:sdt>
      <w:sdtPr>
        <w:id w:val="-684364211"/>
        <w:placeholder>
          <w:docPart w:val="835E12278A00431CBE760BA1E6B172F2"/>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835E12278A00431CBE760BA1E6B172F2"/>
        </w:placeholder>
        <w:temporary/>
        <w:showingPlcHdr/>
        <w15:appearance w15:val="hidden"/>
      </w:sdtPr>
      <w:sdtEndPr/>
      <w:sdtContent>
        <w:r w:rsidR="00CC1F3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B512C" w14:textId="1A2D79F5" w:rsidR="00C33014" w:rsidRPr="00C33014" w:rsidRDefault="00D749CE" w:rsidP="000573A9">
    <w:pPr>
      <w:pStyle w:val="HeaderStyle"/>
    </w:pPr>
    <w:r>
      <w:t>Intr. HB</w:t>
    </w:r>
    <w:r w:rsidR="00C33014" w:rsidRPr="002A0269">
      <w:ptab w:relativeTo="margin" w:alignment="center" w:leader="none"/>
    </w:r>
    <w:r w:rsidR="00C33014">
      <w:tab/>
    </w:r>
    <w:sdt>
      <w:sdtPr>
        <w:alias w:val="CBD Number"/>
        <w:tag w:val="CBD Number"/>
        <w:id w:val="1176923086"/>
        <w:lock w:val="sdtLocked"/>
        <w:placeholder>
          <w:docPart w:val="A4497E0EED2B456DA173D230F34B972A"/>
        </w:placeholder>
        <w:text/>
      </w:sdtPr>
      <w:sdtEndPr/>
      <w:sdtContent>
        <w:r>
          <w:t>2021R3166</w:t>
        </w:r>
      </w:sdtContent>
    </w:sdt>
  </w:p>
  <w:p w14:paraId="4785BED4"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AD24A" w14:textId="77777777" w:rsidR="002A0269" w:rsidRPr="002A0269" w:rsidRDefault="00AE48A0" w:rsidP="00CC1F3B">
    <w:pPr>
      <w:pStyle w:val="HeaderStyle"/>
    </w:pPr>
    <w:r>
      <w:t>INTRODUCED</w:t>
    </w:r>
    <w:sdt>
      <w:sdtPr>
        <w:tag w:val="BNumWH"/>
        <w:id w:val="-1890952866"/>
        <w:showingPlcHdr/>
        <w:text/>
      </w:sdtPr>
      <w:sdtEndPr/>
      <w:sdtContent/>
    </w:sdt>
    <w:r w:rsidR="00C33014" w:rsidRPr="002A0269">
      <w:ptab w:relativeTo="margin" w:alignment="center" w:leader="none"/>
    </w:r>
    <w:r w:rsidR="00C33014">
      <w:tab/>
    </w:r>
    <w:sdt>
      <w:sdtPr>
        <w:alias w:val="CBD Number"/>
        <w:tag w:val="CBD Number"/>
        <w:id w:val="-944383718"/>
        <w:lock w:val="sdtLocked"/>
        <w:placeholder>
          <w:docPart w:val="B67E53215ABC4FBFBF8A2371CEB9E59B"/>
        </w:placeholder>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51AE"/>
    <w:rsid w:val="0000526A"/>
    <w:rsid w:val="00022B98"/>
    <w:rsid w:val="00024F87"/>
    <w:rsid w:val="000356BE"/>
    <w:rsid w:val="000365EF"/>
    <w:rsid w:val="000573A9"/>
    <w:rsid w:val="00085D22"/>
    <w:rsid w:val="000955B8"/>
    <w:rsid w:val="00096485"/>
    <w:rsid w:val="000C3CDC"/>
    <w:rsid w:val="000C5C77"/>
    <w:rsid w:val="000D4A16"/>
    <w:rsid w:val="0010070F"/>
    <w:rsid w:val="0015112E"/>
    <w:rsid w:val="001552E7"/>
    <w:rsid w:val="001566B4"/>
    <w:rsid w:val="001C279E"/>
    <w:rsid w:val="001C651C"/>
    <w:rsid w:val="001D459E"/>
    <w:rsid w:val="001F7F48"/>
    <w:rsid w:val="002328D1"/>
    <w:rsid w:val="00250CA2"/>
    <w:rsid w:val="0027011C"/>
    <w:rsid w:val="00274200"/>
    <w:rsid w:val="00275740"/>
    <w:rsid w:val="002800DD"/>
    <w:rsid w:val="002A0269"/>
    <w:rsid w:val="0030020A"/>
    <w:rsid w:val="00303684"/>
    <w:rsid w:val="003143F5"/>
    <w:rsid w:val="00314854"/>
    <w:rsid w:val="00394191"/>
    <w:rsid w:val="003B293D"/>
    <w:rsid w:val="003C51CD"/>
    <w:rsid w:val="004368E0"/>
    <w:rsid w:val="004718E2"/>
    <w:rsid w:val="004918C8"/>
    <w:rsid w:val="004C13DD"/>
    <w:rsid w:val="004D152F"/>
    <w:rsid w:val="004E3441"/>
    <w:rsid w:val="005371FE"/>
    <w:rsid w:val="00537A9C"/>
    <w:rsid w:val="00552CDA"/>
    <w:rsid w:val="005830FB"/>
    <w:rsid w:val="00583422"/>
    <w:rsid w:val="005A5366"/>
    <w:rsid w:val="00637E73"/>
    <w:rsid w:val="00681A7F"/>
    <w:rsid w:val="006865E9"/>
    <w:rsid w:val="00691F3E"/>
    <w:rsid w:val="00694BFB"/>
    <w:rsid w:val="006A106B"/>
    <w:rsid w:val="006C523D"/>
    <w:rsid w:val="006D4036"/>
    <w:rsid w:val="006D71EF"/>
    <w:rsid w:val="00732105"/>
    <w:rsid w:val="007609FA"/>
    <w:rsid w:val="00787D47"/>
    <w:rsid w:val="007A7081"/>
    <w:rsid w:val="007B7C61"/>
    <w:rsid w:val="007C5D2A"/>
    <w:rsid w:val="007C620D"/>
    <w:rsid w:val="007D0663"/>
    <w:rsid w:val="007E05BE"/>
    <w:rsid w:val="007F1CF5"/>
    <w:rsid w:val="00814AD8"/>
    <w:rsid w:val="00834EDE"/>
    <w:rsid w:val="008647C1"/>
    <w:rsid w:val="008736AA"/>
    <w:rsid w:val="008D275D"/>
    <w:rsid w:val="0094422F"/>
    <w:rsid w:val="009801C5"/>
    <w:rsid w:val="00980327"/>
    <w:rsid w:val="00986478"/>
    <w:rsid w:val="009A550B"/>
    <w:rsid w:val="009A6998"/>
    <w:rsid w:val="009B5557"/>
    <w:rsid w:val="009B763E"/>
    <w:rsid w:val="009F0081"/>
    <w:rsid w:val="009F1067"/>
    <w:rsid w:val="009F7772"/>
    <w:rsid w:val="00A31E01"/>
    <w:rsid w:val="00A527AD"/>
    <w:rsid w:val="00A55683"/>
    <w:rsid w:val="00A718CF"/>
    <w:rsid w:val="00A87D84"/>
    <w:rsid w:val="00AA2CC5"/>
    <w:rsid w:val="00AE2693"/>
    <w:rsid w:val="00AE48A0"/>
    <w:rsid w:val="00AE61BE"/>
    <w:rsid w:val="00B16F25"/>
    <w:rsid w:val="00B24422"/>
    <w:rsid w:val="00B80C20"/>
    <w:rsid w:val="00B844FE"/>
    <w:rsid w:val="00B86B4F"/>
    <w:rsid w:val="00BC562B"/>
    <w:rsid w:val="00C02C2B"/>
    <w:rsid w:val="00C33014"/>
    <w:rsid w:val="00C33434"/>
    <w:rsid w:val="00C34869"/>
    <w:rsid w:val="00C42EB6"/>
    <w:rsid w:val="00C52F91"/>
    <w:rsid w:val="00C612C6"/>
    <w:rsid w:val="00C85096"/>
    <w:rsid w:val="00C917CF"/>
    <w:rsid w:val="00CB20EF"/>
    <w:rsid w:val="00CB390F"/>
    <w:rsid w:val="00CC1F3B"/>
    <w:rsid w:val="00CD12CB"/>
    <w:rsid w:val="00CD36CF"/>
    <w:rsid w:val="00CF1DCA"/>
    <w:rsid w:val="00D06519"/>
    <w:rsid w:val="00D15629"/>
    <w:rsid w:val="00D25F70"/>
    <w:rsid w:val="00D26E03"/>
    <w:rsid w:val="00D579FC"/>
    <w:rsid w:val="00D749CE"/>
    <w:rsid w:val="00D81C16"/>
    <w:rsid w:val="00DE526B"/>
    <w:rsid w:val="00DF199D"/>
    <w:rsid w:val="00DF592C"/>
    <w:rsid w:val="00E01542"/>
    <w:rsid w:val="00E365F1"/>
    <w:rsid w:val="00E62F48"/>
    <w:rsid w:val="00E6507F"/>
    <w:rsid w:val="00E831B3"/>
    <w:rsid w:val="00EE70CB"/>
    <w:rsid w:val="00F0198B"/>
    <w:rsid w:val="00F234BB"/>
    <w:rsid w:val="00F41CA2"/>
    <w:rsid w:val="00F443C0"/>
    <w:rsid w:val="00F62EFB"/>
    <w:rsid w:val="00F939A4"/>
    <w:rsid w:val="00FA7B09"/>
    <w:rsid w:val="00FD5B51"/>
    <w:rsid w:val="00FE067E"/>
    <w:rsid w:val="00FE5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34EE9F8"/>
  <w15:chartTrackingRefBased/>
  <w15:docId w15:val="{69BF7748-7FE1-4471-9746-52EF8F93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814AD8"/>
    <w:rPr>
      <w:rFonts w:eastAsia="Calibri"/>
      <w:b/>
      <w:color w:val="000000"/>
    </w:rPr>
  </w:style>
  <w:style w:type="character" w:customStyle="1" w:styleId="ArticleHeadingChar">
    <w:name w:val="Article Heading Char"/>
    <w:link w:val="ArticleHeading"/>
    <w:rsid w:val="00814AD8"/>
    <w:rPr>
      <w:rFonts w:eastAsia="Calibri"/>
      <w:b/>
      <w:caps/>
      <w:color w:val="000000"/>
      <w:sz w:val="24"/>
    </w:rPr>
  </w:style>
  <w:style w:type="character" w:customStyle="1" w:styleId="NoteChar">
    <w:name w:val="Note Char"/>
    <w:link w:val="Note"/>
    <w:rsid w:val="00814AD8"/>
    <w:rPr>
      <w:rFonts w:eastAsia="Calibri"/>
      <w:color w:val="000000"/>
      <w:sz w:val="20"/>
    </w:rPr>
  </w:style>
  <w:style w:type="character" w:customStyle="1" w:styleId="SectionBodyChar">
    <w:name w:val="Section Body Char"/>
    <w:link w:val="SectionBody"/>
    <w:rsid w:val="00814AD8"/>
    <w:rPr>
      <w:rFonts w:eastAsia="Calibri"/>
      <w:color w:val="000000"/>
    </w:rPr>
  </w:style>
  <w:style w:type="character" w:customStyle="1" w:styleId="TitleSectionChar">
    <w:name w:val="Title Section Char"/>
    <w:link w:val="TitleSection"/>
    <w:rsid w:val="00814AD8"/>
    <w:rPr>
      <w:rFonts w:eastAsia="Calibri"/>
      <w:color w:val="000000"/>
    </w:rPr>
  </w:style>
  <w:style w:type="character" w:customStyle="1" w:styleId="EnactingClauseChar">
    <w:name w:val="Enacting Clause Char"/>
    <w:basedOn w:val="DefaultParagraphFont"/>
    <w:link w:val="EnactingClause"/>
    <w:rsid w:val="00814AD8"/>
    <w:rPr>
      <w:rFonts w:eastAsia="Calibri"/>
      <w:i/>
      <w:color w:val="000000"/>
    </w:rPr>
  </w:style>
  <w:style w:type="character" w:customStyle="1" w:styleId="HeaderStyleChar">
    <w:name w:val="Header Style Char"/>
    <w:basedOn w:val="HeaderChar"/>
    <w:link w:val="HeaderStyle"/>
    <w:rsid w:val="00814AD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
      <w:docPartPr>
        <w:name w:val="835E12278A00431CBE760BA1E6B172F2"/>
        <w:category>
          <w:name w:val="General"/>
          <w:gallery w:val="placeholder"/>
        </w:category>
        <w:types>
          <w:type w:val="bbPlcHdr"/>
        </w:types>
        <w:behaviors>
          <w:behavior w:val="content"/>
        </w:behaviors>
        <w:guid w:val="{91F5BD2A-451C-4105-BF51-E12A7E68F485}"/>
      </w:docPartPr>
      <w:docPartBody>
        <w:p w:rsidR="00710417" w:rsidRDefault="00691CD9" w:rsidP="00691CD9">
          <w:pPr>
            <w:pStyle w:val="835E12278A00431CBE760BA1E6B172F2"/>
          </w:pPr>
          <w:r>
            <w:rPr>
              <w:rStyle w:val="PlaceholderText"/>
            </w:rPr>
            <w:t>Click here to enter text.</w:t>
          </w:r>
        </w:p>
      </w:docPartBody>
    </w:docPart>
    <w:docPart>
      <w:docPartPr>
        <w:name w:val="A4497E0EED2B456DA173D230F34B972A"/>
        <w:category>
          <w:name w:val="General"/>
          <w:gallery w:val="placeholder"/>
        </w:category>
        <w:types>
          <w:type w:val="bbPlcHdr"/>
        </w:types>
        <w:behaviors>
          <w:behavior w:val="content"/>
        </w:behaviors>
        <w:guid w:val="{B54C2954-43C7-4AE2-ABA0-CF89F9F4DA52}"/>
      </w:docPartPr>
      <w:docPartBody>
        <w:p w:rsidR="00710417" w:rsidRDefault="00691CD9" w:rsidP="00691CD9">
          <w:pPr>
            <w:pStyle w:val="A4497E0EED2B456DA173D230F34B972A"/>
          </w:pPr>
          <w:r w:rsidRPr="00B844FE">
            <w:t>Enter Sponsors Here</w:t>
          </w:r>
        </w:p>
      </w:docPartBody>
    </w:docPart>
    <w:docPart>
      <w:docPartPr>
        <w:name w:val="B67E53215ABC4FBFBF8A2371CEB9E59B"/>
        <w:category>
          <w:name w:val="General"/>
          <w:gallery w:val="placeholder"/>
        </w:category>
        <w:types>
          <w:type w:val="bbPlcHdr"/>
        </w:types>
        <w:behaviors>
          <w:behavior w:val="content"/>
        </w:behaviors>
        <w:guid w:val="{6D0F9679-5512-4222-BAB7-5C2A2DFE98A8}"/>
      </w:docPartPr>
      <w:docPartBody>
        <w:p w:rsidR="00710417" w:rsidRDefault="00691CD9" w:rsidP="00691CD9">
          <w:pPr>
            <w:pStyle w:val="B67E53215ABC4FBFBF8A2371CEB9E59B"/>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0463F4"/>
    <w:rsid w:val="00150DAE"/>
    <w:rsid w:val="002D24DA"/>
    <w:rsid w:val="00357E10"/>
    <w:rsid w:val="003604AA"/>
    <w:rsid w:val="00483839"/>
    <w:rsid w:val="00691CD9"/>
    <w:rsid w:val="00710417"/>
    <w:rsid w:val="007606BA"/>
    <w:rsid w:val="00873661"/>
    <w:rsid w:val="008E3C95"/>
    <w:rsid w:val="009053E8"/>
    <w:rsid w:val="00960278"/>
    <w:rsid w:val="009B13B7"/>
    <w:rsid w:val="00B77365"/>
    <w:rsid w:val="00C875DE"/>
    <w:rsid w:val="00F054CC"/>
    <w:rsid w:val="00F72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691CD9"/>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835E12278A00431CBE760BA1E6B172F2">
    <w:name w:val="835E12278A00431CBE760BA1E6B172F2"/>
    <w:rsid w:val="00691CD9"/>
  </w:style>
  <w:style w:type="paragraph" w:customStyle="1" w:styleId="A4497E0EED2B456DA173D230F34B972A">
    <w:name w:val="A4497E0EED2B456DA173D230F34B972A"/>
    <w:rsid w:val="00691CD9"/>
  </w:style>
  <w:style w:type="paragraph" w:customStyle="1" w:styleId="B67E53215ABC4FBFBF8A2371CEB9E59B">
    <w:name w:val="B67E53215ABC4FBFBF8A2371CEB9E59B"/>
    <w:rsid w:val="00691C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F1EBF-34FA-4876-AADF-4FF68ACCD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3</cp:revision>
  <dcterms:created xsi:type="dcterms:W3CDTF">2021-03-10T14:18:00Z</dcterms:created>
  <dcterms:modified xsi:type="dcterms:W3CDTF">2021-03-10T14:18:00Z</dcterms:modified>
</cp:coreProperties>
</file>